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620"/>
        <w:bidiVisual/>
        <w:tblW w:w="15704" w:type="dxa"/>
        <w:tblLook w:val="04A0" w:firstRow="1" w:lastRow="0" w:firstColumn="1" w:lastColumn="0" w:noHBand="0" w:noVBand="1"/>
      </w:tblPr>
      <w:tblGrid>
        <w:gridCol w:w="943"/>
        <w:gridCol w:w="835"/>
        <w:gridCol w:w="783"/>
        <w:gridCol w:w="1175"/>
        <w:gridCol w:w="1437"/>
        <w:gridCol w:w="913"/>
        <w:gridCol w:w="835"/>
        <w:gridCol w:w="785"/>
        <w:gridCol w:w="913"/>
        <w:gridCol w:w="918"/>
        <w:gridCol w:w="754"/>
        <w:gridCol w:w="783"/>
        <w:gridCol w:w="1567"/>
        <w:gridCol w:w="1176"/>
        <w:gridCol w:w="1887"/>
      </w:tblGrid>
      <w:tr w:rsidR="005711A0" w:rsidRPr="005711A0" w:rsidTr="005711A0">
        <w:trPr>
          <w:trHeight w:val="646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دانشگاه /دانشکده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مرکز بهداشت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جمعیت زنان بالاتر از 50 سال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کل جمعیت آموزش دیده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کلاس های برگزار شده </w:t>
            </w: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جمعیت آموزش دیده به تفکیک مکان آموزشی (نفر)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اقدامات انجام شده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اگر فعالیت دیگری داشتید توضیح دهید</w:t>
            </w:r>
          </w:p>
        </w:tc>
      </w:tr>
      <w:tr w:rsidR="005711A0" w:rsidRPr="005711A0" w:rsidTr="005711A0">
        <w:trPr>
          <w:trHeight w:val="90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مراکز جامع سلامت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سفیران سلامت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ادارات و ارگان ها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سلامت شهرداری ها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مساجد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با ذکر نام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انجام مصاحبه های مطبوعاتی (بلی/خیر)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711A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محتوای آموزشی چاپ شده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A0" w:rsidRPr="005711A0" w:rsidRDefault="005711A0" w:rsidP="005711A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5711A0" w:rsidRPr="005711A0" w:rsidTr="005711A0">
        <w:trPr>
          <w:trHeight w:val="67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A0" w:rsidRPr="005711A0" w:rsidRDefault="005711A0" w:rsidP="00571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11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F3C1D" w:rsidRPr="005711A0" w:rsidRDefault="005711A0" w:rsidP="005711A0">
      <w:pPr>
        <w:ind w:right="-1215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711A0">
        <w:rPr>
          <w:rFonts w:cs="B Titr" w:hint="cs"/>
          <w:b/>
          <w:bCs/>
          <w:sz w:val="28"/>
          <w:szCs w:val="28"/>
          <w:rtl/>
          <w:lang w:bidi="fa-IR"/>
        </w:rPr>
        <w:t xml:space="preserve">عناوین </w:t>
      </w:r>
      <w:bookmarkStart w:id="0" w:name="_GoBack"/>
      <w:r w:rsidRPr="005711A0">
        <w:rPr>
          <w:rFonts w:cs="B Titr" w:hint="cs"/>
          <w:b/>
          <w:bCs/>
          <w:sz w:val="28"/>
          <w:szCs w:val="28"/>
          <w:rtl/>
          <w:lang w:bidi="fa-IR"/>
        </w:rPr>
        <w:t xml:space="preserve">گزارشات کمپین پوکی استخوان سال </w:t>
      </w:r>
      <w:bookmarkEnd w:id="0"/>
      <w:r w:rsidRPr="005711A0">
        <w:rPr>
          <w:rFonts w:cs="B Titr" w:hint="cs"/>
          <w:b/>
          <w:bCs/>
          <w:sz w:val="28"/>
          <w:szCs w:val="28"/>
          <w:rtl/>
          <w:lang w:bidi="fa-IR"/>
        </w:rPr>
        <w:t>98</w:t>
      </w:r>
    </w:p>
    <w:sectPr w:rsidR="007F3C1D" w:rsidRPr="005711A0" w:rsidSect="00571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A0"/>
    <w:rsid w:val="00397ADA"/>
    <w:rsid w:val="005711A0"/>
    <w:rsid w:val="00635BBC"/>
    <w:rsid w:val="007F3C1D"/>
    <w:rsid w:val="00AA6D08"/>
    <w:rsid w:val="00AE41C7"/>
    <w:rsid w:val="00D760EC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28D8DD-2923-4AF5-8E26-F6221B7B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حاجي وليزاده دكترفاطمه</dc:creator>
  <cp:lastModifiedBy>bimari-1</cp:lastModifiedBy>
  <cp:revision>2</cp:revision>
  <dcterms:created xsi:type="dcterms:W3CDTF">2019-11-10T05:51:00Z</dcterms:created>
  <dcterms:modified xsi:type="dcterms:W3CDTF">2019-11-10T05:51:00Z</dcterms:modified>
</cp:coreProperties>
</file>